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Pr="00824532" w:rsidRDefault="00824532" w:rsidP="003B0C5C">
      <w:pPr>
        <w:pStyle w:val="NormalWeb"/>
        <w:spacing w:before="0" w:beforeAutospacing="0" w:after="0" w:afterAutospacing="0" w:line="480" w:lineRule="auto"/>
        <w:jc w:val="center"/>
        <w:rPr>
          <w:b/>
          <w:color w:val="1C1E29"/>
        </w:rPr>
      </w:pPr>
      <w:r w:rsidRPr="00824532">
        <w:rPr>
          <w:rStyle w:val="Strong"/>
          <w:b w:val="0"/>
          <w:color w:val="1C1E29"/>
        </w:rPr>
        <w:t>Farewell to Arms</w:t>
      </w:r>
    </w:p>
    <w:p w:rsidR="00824532" w:rsidRPr="00824532" w:rsidRDefault="00824532" w:rsidP="003B0C5C">
      <w:pPr>
        <w:pStyle w:val="NormalWeb"/>
        <w:spacing w:before="0" w:beforeAutospacing="0" w:after="0" w:afterAutospacing="0" w:line="480" w:lineRule="auto"/>
        <w:jc w:val="center"/>
        <w:rPr>
          <w:rStyle w:val="Strong"/>
          <w:b w:val="0"/>
          <w:color w:val="1C1E29"/>
        </w:rPr>
      </w:pPr>
      <w:r w:rsidRPr="00824532">
        <w:rPr>
          <w:rStyle w:val="Strong"/>
          <w:b w:val="0"/>
          <w:color w:val="1C1E29"/>
        </w:rPr>
        <w:t>Name of the Student</w:t>
      </w:r>
    </w:p>
    <w:p w:rsidR="00824532" w:rsidRDefault="00824532" w:rsidP="003B0C5C">
      <w:pPr>
        <w:pStyle w:val="NormalWeb"/>
        <w:spacing w:before="0" w:beforeAutospacing="0" w:after="0" w:afterAutospacing="0" w:line="480" w:lineRule="auto"/>
        <w:jc w:val="center"/>
        <w:rPr>
          <w:rStyle w:val="Strong"/>
          <w:b w:val="0"/>
          <w:color w:val="1C1E29"/>
        </w:rPr>
      </w:pPr>
      <w:r w:rsidRPr="00824532">
        <w:rPr>
          <w:rStyle w:val="Strong"/>
          <w:b w:val="0"/>
          <w:color w:val="1C1E29"/>
        </w:rPr>
        <w:t>Institution</w:t>
      </w: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824532" w:rsidRDefault="00824532" w:rsidP="003C6588">
      <w:pPr>
        <w:pStyle w:val="NormalWeb"/>
        <w:spacing w:before="0" w:beforeAutospacing="0" w:after="0" w:afterAutospacing="0" w:line="480" w:lineRule="auto"/>
        <w:rPr>
          <w:rStyle w:val="Strong"/>
          <w:b w:val="0"/>
          <w:color w:val="1C1E29"/>
        </w:rPr>
      </w:pPr>
    </w:p>
    <w:p w:rsidR="003C6588" w:rsidRPr="003C6588" w:rsidRDefault="003C6588" w:rsidP="003C6588">
      <w:pPr>
        <w:pStyle w:val="NormalWeb"/>
        <w:spacing w:before="0" w:beforeAutospacing="0" w:after="0" w:afterAutospacing="0" w:line="480" w:lineRule="auto"/>
        <w:rPr>
          <w:color w:val="1C1E29"/>
        </w:rPr>
      </w:pPr>
    </w:p>
    <w:p w:rsidR="003C6588" w:rsidRPr="003C6588" w:rsidRDefault="003C6588" w:rsidP="003C6588">
      <w:pPr>
        <w:pStyle w:val="NormalWeb"/>
        <w:spacing w:before="0" w:beforeAutospacing="0" w:after="0" w:afterAutospacing="0" w:line="480" w:lineRule="auto"/>
        <w:jc w:val="center"/>
        <w:rPr>
          <w:b/>
          <w:color w:val="1C1E29"/>
        </w:rPr>
      </w:pPr>
      <w:r w:rsidRPr="003C6588">
        <w:rPr>
          <w:b/>
          <w:color w:val="1C1E29"/>
        </w:rPr>
        <w:lastRenderedPageBreak/>
        <w:t>Farewell to Arms</w:t>
      </w:r>
    </w:p>
    <w:p w:rsidR="003C6588" w:rsidRPr="003C6588" w:rsidRDefault="003C6588" w:rsidP="003C6588">
      <w:pPr>
        <w:pStyle w:val="NormalWeb"/>
        <w:spacing w:before="0" w:beforeAutospacing="0" w:after="0" w:afterAutospacing="0" w:line="480" w:lineRule="auto"/>
        <w:ind w:firstLine="720"/>
        <w:rPr>
          <w:color w:val="1C1E29"/>
        </w:rPr>
      </w:pPr>
      <w:r w:rsidRPr="003C6588">
        <w:rPr>
          <w:color w:val="1C1E29"/>
        </w:rPr>
        <w:t xml:space="preserve">A farewell to arms was written by Ernest Hemingway during the First World War at the time of the Italian campaign. Frederic Henry was a lieutenant in the ambulance corps of the Italian army, and the title is taken from a poem that was written in 16th century by English dramatic George Peele. Henry thinking has been changed drastically by the war. At the beginning of the fight, he sees the metaphoric monsters and war gods as a threat to him (Dandeker, 2017). He stops seeing a larger metaphor that gives fresh and life, and instead, he starts seeing an opposing army, and this gives him an immortal elixir, and instead of fear, he is filled with rage. Henry thinks of his enemies as beasts and flies, although they are still men. He describes his enemy as having teeth and claws and sucking his blood. </w:t>
      </w:r>
    </w:p>
    <w:p w:rsidR="003C6588" w:rsidRPr="003C6588" w:rsidRDefault="003C6588" w:rsidP="003C6588">
      <w:pPr>
        <w:pStyle w:val="NormalWeb"/>
        <w:spacing w:before="0" w:beforeAutospacing="0" w:after="0" w:afterAutospacing="0" w:line="480" w:lineRule="auto"/>
        <w:ind w:firstLine="720"/>
        <w:rPr>
          <w:color w:val="1C1E29"/>
        </w:rPr>
      </w:pPr>
      <w:r w:rsidRPr="003C6588">
        <w:rPr>
          <w:color w:val="1C1E29"/>
        </w:rPr>
        <w:t>Henry is brave, considering the forces he faces from the 'beasts' and 'flies' that surrounds him. His actions in the battle were accidental, so was his heroism because the actions were done without consideration (Hemingway, 2018). The lieutenant took pride in him becoming a symbol of ferocity. Henry's troops begin to lose strength, making him gain a sense of strength and pride, which helps him see the features of his enemy (Welch, 2019). They are no longer a strange force; they are actually men. In fact, they resemble his young regiment; their uniforms seem new, just like he was at the beginning of the novel. The mysteries of war are dissipating even more. He can occasionally see through the clouds of smoke and see that his foe is merely other men.</w:t>
      </w:r>
    </w:p>
    <w:p w:rsidR="003C6588" w:rsidRDefault="003C6588" w:rsidP="003C6588">
      <w:pPr>
        <w:pStyle w:val="NormalWeb"/>
        <w:spacing w:before="0" w:beforeAutospacing="0" w:after="0" w:afterAutospacing="0" w:line="480" w:lineRule="auto"/>
        <w:rPr>
          <w:color w:val="1C1E29"/>
        </w:rPr>
      </w:pPr>
    </w:p>
    <w:p w:rsidR="003C6588" w:rsidRDefault="003C6588" w:rsidP="003C6588">
      <w:pPr>
        <w:pStyle w:val="NormalWeb"/>
        <w:spacing w:before="0" w:beforeAutospacing="0" w:after="0" w:afterAutospacing="0" w:line="480" w:lineRule="auto"/>
        <w:rPr>
          <w:color w:val="1C1E29"/>
        </w:rPr>
      </w:pPr>
    </w:p>
    <w:p w:rsidR="003C6588" w:rsidRDefault="003C6588" w:rsidP="003C6588">
      <w:pPr>
        <w:pStyle w:val="NormalWeb"/>
        <w:spacing w:before="0" w:beforeAutospacing="0" w:after="0" w:afterAutospacing="0" w:line="480" w:lineRule="auto"/>
        <w:rPr>
          <w:color w:val="1C1E29"/>
        </w:rPr>
      </w:pPr>
    </w:p>
    <w:p w:rsidR="003C6588" w:rsidRDefault="003C6588" w:rsidP="003C6588">
      <w:pPr>
        <w:pStyle w:val="NormalWeb"/>
        <w:spacing w:before="0" w:beforeAutospacing="0" w:after="0" w:afterAutospacing="0" w:line="480" w:lineRule="auto"/>
        <w:rPr>
          <w:color w:val="1C1E29"/>
        </w:rPr>
      </w:pPr>
    </w:p>
    <w:p w:rsidR="003C6588" w:rsidRDefault="003C6588" w:rsidP="003C6588">
      <w:pPr>
        <w:pStyle w:val="NormalWeb"/>
        <w:spacing w:before="0" w:beforeAutospacing="0" w:after="0" w:afterAutospacing="0" w:line="480" w:lineRule="auto"/>
        <w:jc w:val="center"/>
        <w:rPr>
          <w:color w:val="1C1E29"/>
        </w:rPr>
      </w:pPr>
    </w:p>
    <w:p w:rsidR="00824532" w:rsidRPr="00824532" w:rsidRDefault="00824532" w:rsidP="003C6588">
      <w:pPr>
        <w:pStyle w:val="NormalWeb"/>
        <w:spacing w:before="0" w:beforeAutospacing="0" w:after="0" w:afterAutospacing="0" w:line="480" w:lineRule="auto"/>
        <w:jc w:val="center"/>
        <w:rPr>
          <w:color w:val="1C1E29"/>
        </w:rPr>
      </w:pPr>
      <w:r w:rsidRPr="00824532">
        <w:rPr>
          <w:color w:val="1C1E29"/>
        </w:rPr>
        <w:t>References</w:t>
      </w:r>
    </w:p>
    <w:p w:rsidR="00824532" w:rsidRPr="00824532" w:rsidRDefault="00824532" w:rsidP="003C6588">
      <w:pPr>
        <w:pStyle w:val="NormalWeb"/>
        <w:spacing w:before="0" w:beforeAutospacing="0" w:after="0" w:afterAutospacing="0" w:line="480" w:lineRule="auto"/>
        <w:rPr>
          <w:color w:val="222222"/>
          <w:shd w:val="clear" w:color="auto" w:fill="FFFFFF"/>
        </w:rPr>
      </w:pPr>
      <w:r w:rsidRPr="00824532">
        <w:rPr>
          <w:color w:val="222222"/>
          <w:shd w:val="clear" w:color="auto" w:fill="FFFFFF"/>
        </w:rPr>
        <w:t>Dandeker, C. (2017). A farewell to arms? The military and the na</w:t>
      </w:r>
      <w:r>
        <w:rPr>
          <w:color w:val="222222"/>
          <w:shd w:val="clear" w:color="auto" w:fill="FFFFFF"/>
        </w:rPr>
        <w:t>tion-state in a changing world.</w:t>
      </w:r>
      <w:r>
        <w:rPr>
          <w:color w:val="222222"/>
          <w:shd w:val="clear" w:color="auto" w:fill="FFFFFF"/>
        </w:rPr>
        <w:tab/>
      </w:r>
      <w:r w:rsidRPr="00824532">
        <w:rPr>
          <w:color w:val="222222"/>
          <w:shd w:val="clear" w:color="auto" w:fill="FFFFFF"/>
        </w:rPr>
        <w:t>In </w:t>
      </w:r>
      <w:r w:rsidRPr="00824532">
        <w:rPr>
          <w:i/>
          <w:iCs/>
          <w:color w:val="222222"/>
          <w:shd w:val="clear" w:color="auto" w:fill="FFFFFF"/>
        </w:rPr>
        <w:t>The Adaptive Military</w:t>
      </w:r>
      <w:r w:rsidRPr="00824532">
        <w:rPr>
          <w:color w:val="222222"/>
          <w:shd w:val="clear" w:color="auto" w:fill="FFFFFF"/>
        </w:rPr>
        <w:t> (pp. 149-172). Routledge.</w:t>
      </w:r>
    </w:p>
    <w:p w:rsidR="00824532" w:rsidRPr="00824532" w:rsidRDefault="00824532" w:rsidP="003C6588">
      <w:pPr>
        <w:pStyle w:val="NormalWeb"/>
        <w:spacing w:before="0" w:beforeAutospacing="0" w:after="0" w:afterAutospacing="0" w:line="480" w:lineRule="auto"/>
        <w:rPr>
          <w:color w:val="1C1E29"/>
        </w:rPr>
      </w:pPr>
      <w:r w:rsidRPr="00824532">
        <w:rPr>
          <w:color w:val="222222"/>
          <w:shd w:val="clear" w:color="auto" w:fill="FFFFFF"/>
        </w:rPr>
        <w:t>Hemingway, E. (2018). </w:t>
      </w:r>
      <w:r w:rsidRPr="00824532">
        <w:rPr>
          <w:i/>
          <w:iCs/>
          <w:color w:val="222222"/>
          <w:shd w:val="clear" w:color="auto" w:fill="FFFFFF"/>
        </w:rPr>
        <w:t>A farewell to arms</w:t>
      </w:r>
      <w:r w:rsidRPr="00824532">
        <w:rPr>
          <w:color w:val="222222"/>
          <w:shd w:val="clear" w:color="auto" w:fill="FFFFFF"/>
        </w:rPr>
        <w:t>. e-art now.</w:t>
      </w:r>
    </w:p>
    <w:p w:rsidR="00824532" w:rsidRPr="00824532" w:rsidRDefault="00824532" w:rsidP="003C6588">
      <w:pPr>
        <w:pStyle w:val="NormalWeb"/>
        <w:spacing w:before="0" w:beforeAutospacing="0" w:after="0" w:afterAutospacing="0" w:line="480" w:lineRule="auto"/>
        <w:rPr>
          <w:color w:val="222222"/>
          <w:shd w:val="clear" w:color="auto" w:fill="FFFFFF"/>
        </w:rPr>
      </w:pPr>
      <w:r w:rsidRPr="00824532">
        <w:rPr>
          <w:color w:val="222222"/>
          <w:shd w:val="clear" w:color="auto" w:fill="FFFFFF"/>
        </w:rPr>
        <w:t>Welch, C. (2019). </w:t>
      </w:r>
      <w:r w:rsidRPr="00824532">
        <w:rPr>
          <w:i/>
          <w:iCs/>
          <w:color w:val="222222"/>
          <w:shd w:val="clear" w:color="auto" w:fill="FFFFFF"/>
        </w:rPr>
        <w:t>No farewell to arms?: military disengagem</w:t>
      </w:r>
      <w:r>
        <w:rPr>
          <w:i/>
          <w:iCs/>
          <w:color w:val="222222"/>
          <w:shd w:val="clear" w:color="auto" w:fill="FFFFFF"/>
        </w:rPr>
        <w:t>ent from politics in Africa and</w:t>
      </w:r>
      <w:r>
        <w:rPr>
          <w:i/>
          <w:iCs/>
          <w:color w:val="222222"/>
          <w:shd w:val="clear" w:color="auto" w:fill="FFFFFF"/>
        </w:rPr>
        <w:tab/>
      </w:r>
      <w:r w:rsidRPr="00824532">
        <w:rPr>
          <w:i/>
          <w:iCs/>
          <w:color w:val="222222"/>
          <w:shd w:val="clear" w:color="auto" w:fill="FFFFFF"/>
        </w:rPr>
        <w:t>Latin America</w:t>
      </w:r>
      <w:r w:rsidRPr="00824532">
        <w:rPr>
          <w:color w:val="222222"/>
          <w:shd w:val="clear" w:color="auto" w:fill="FFFFFF"/>
        </w:rPr>
        <w:t>. Routl</w:t>
      </w:r>
      <w:bookmarkStart w:id="0" w:name="_GoBack"/>
      <w:bookmarkEnd w:id="0"/>
      <w:r w:rsidRPr="00824532">
        <w:rPr>
          <w:color w:val="222222"/>
          <w:shd w:val="clear" w:color="auto" w:fill="FFFFFF"/>
        </w:rPr>
        <w:t>edge.</w:t>
      </w:r>
    </w:p>
    <w:p w:rsidR="00352C26" w:rsidRPr="00824532" w:rsidRDefault="00352C26" w:rsidP="003C6588">
      <w:pPr>
        <w:spacing w:after="0" w:line="480" w:lineRule="auto"/>
        <w:rPr>
          <w:rFonts w:ascii="Times New Roman" w:hAnsi="Times New Roman" w:cs="Times New Roman"/>
          <w:sz w:val="24"/>
          <w:szCs w:val="24"/>
        </w:rPr>
      </w:pPr>
    </w:p>
    <w:sectPr w:rsidR="00352C26" w:rsidRPr="00824532" w:rsidSect="008245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627" w:rsidRDefault="00A46627" w:rsidP="00824532">
      <w:pPr>
        <w:spacing w:after="0" w:line="240" w:lineRule="auto"/>
      </w:pPr>
      <w:r>
        <w:separator/>
      </w:r>
    </w:p>
  </w:endnote>
  <w:endnote w:type="continuationSeparator" w:id="0">
    <w:p w:rsidR="00A46627" w:rsidRDefault="00A46627" w:rsidP="00824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627" w:rsidRDefault="00A46627" w:rsidP="00824532">
      <w:pPr>
        <w:spacing w:after="0" w:line="240" w:lineRule="auto"/>
      </w:pPr>
      <w:r>
        <w:separator/>
      </w:r>
    </w:p>
  </w:footnote>
  <w:footnote w:type="continuationSeparator" w:id="0">
    <w:p w:rsidR="00A46627" w:rsidRDefault="00A46627" w:rsidP="008245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532" w:rsidRPr="00824532" w:rsidRDefault="00824532" w:rsidP="00824532">
    <w:pPr>
      <w:pStyle w:val="Header"/>
      <w:spacing w:line="480" w:lineRule="auto"/>
      <w:jc w:val="right"/>
      <w:rPr>
        <w:rFonts w:ascii="Times New Roman" w:hAnsi="Times New Roman" w:cs="Times New Roman"/>
        <w:sz w:val="24"/>
        <w:szCs w:val="24"/>
      </w:rPr>
    </w:pPr>
    <w:r w:rsidRPr="00824532">
      <w:rPr>
        <w:rFonts w:ascii="Times New Roman" w:hAnsi="Times New Roman" w:cs="Times New Roman"/>
        <w:sz w:val="24"/>
        <w:szCs w:val="24"/>
      </w:rPr>
      <w:t xml:space="preserve">FAREWELL TO ARMS </w:t>
    </w:r>
    <w:r w:rsidRPr="00824532">
      <w:rPr>
        <w:rFonts w:ascii="Times New Roman" w:hAnsi="Times New Roman" w:cs="Times New Roman"/>
        <w:sz w:val="24"/>
        <w:szCs w:val="24"/>
      </w:rPr>
      <w:tab/>
    </w:r>
    <w:r w:rsidRPr="00824532">
      <w:rPr>
        <w:rFonts w:ascii="Times New Roman" w:hAnsi="Times New Roman" w:cs="Times New Roman"/>
        <w:sz w:val="24"/>
        <w:szCs w:val="24"/>
      </w:rPr>
      <w:tab/>
    </w:r>
    <w:sdt>
      <w:sdtPr>
        <w:rPr>
          <w:rFonts w:ascii="Times New Roman" w:hAnsi="Times New Roman" w:cs="Times New Roman"/>
          <w:sz w:val="24"/>
          <w:szCs w:val="24"/>
        </w:rPr>
        <w:id w:val="5520574"/>
        <w:docPartObj>
          <w:docPartGallery w:val="Page Numbers (Top of Page)"/>
          <w:docPartUnique/>
        </w:docPartObj>
      </w:sdtPr>
      <w:sdtEndPr/>
      <w:sdtContent>
        <w:r w:rsidR="00111243" w:rsidRPr="00824532">
          <w:rPr>
            <w:rFonts w:ascii="Times New Roman" w:hAnsi="Times New Roman" w:cs="Times New Roman"/>
            <w:sz w:val="24"/>
            <w:szCs w:val="24"/>
          </w:rPr>
          <w:fldChar w:fldCharType="begin"/>
        </w:r>
        <w:r w:rsidRPr="00824532">
          <w:rPr>
            <w:rFonts w:ascii="Times New Roman" w:hAnsi="Times New Roman" w:cs="Times New Roman"/>
            <w:sz w:val="24"/>
            <w:szCs w:val="24"/>
          </w:rPr>
          <w:instrText xml:space="preserve"> PAGE   \* MERGEFORMAT </w:instrText>
        </w:r>
        <w:r w:rsidR="00111243" w:rsidRPr="00824532">
          <w:rPr>
            <w:rFonts w:ascii="Times New Roman" w:hAnsi="Times New Roman" w:cs="Times New Roman"/>
            <w:sz w:val="24"/>
            <w:szCs w:val="24"/>
          </w:rPr>
          <w:fldChar w:fldCharType="separate"/>
        </w:r>
        <w:r w:rsidR="003B0C5C">
          <w:rPr>
            <w:rFonts w:ascii="Times New Roman" w:hAnsi="Times New Roman" w:cs="Times New Roman"/>
            <w:noProof/>
            <w:sz w:val="24"/>
            <w:szCs w:val="24"/>
          </w:rPr>
          <w:t>2</w:t>
        </w:r>
        <w:r w:rsidR="00111243" w:rsidRPr="0082453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532" w:rsidRPr="00824532" w:rsidRDefault="00824532" w:rsidP="00824532">
    <w:pPr>
      <w:pStyle w:val="Header"/>
      <w:spacing w:line="480" w:lineRule="auto"/>
      <w:jc w:val="right"/>
      <w:rPr>
        <w:rFonts w:ascii="Times New Roman" w:hAnsi="Times New Roman" w:cs="Times New Roman"/>
        <w:sz w:val="24"/>
        <w:szCs w:val="24"/>
      </w:rPr>
    </w:pPr>
    <w:r w:rsidRPr="00824532">
      <w:rPr>
        <w:rFonts w:ascii="Times New Roman" w:hAnsi="Times New Roman" w:cs="Times New Roman"/>
        <w:sz w:val="24"/>
        <w:szCs w:val="24"/>
      </w:rPr>
      <w:t>Running Head: FAREWELL TO ARMS</w:t>
    </w:r>
    <w:r w:rsidRPr="00824532">
      <w:rPr>
        <w:rFonts w:ascii="Times New Roman" w:hAnsi="Times New Roman" w:cs="Times New Roman"/>
        <w:sz w:val="24"/>
        <w:szCs w:val="24"/>
      </w:rPr>
      <w:tab/>
    </w:r>
    <w:r w:rsidRPr="00824532">
      <w:rPr>
        <w:rFonts w:ascii="Times New Roman" w:hAnsi="Times New Roman" w:cs="Times New Roman"/>
        <w:sz w:val="24"/>
        <w:szCs w:val="24"/>
      </w:rPr>
      <w:tab/>
    </w:r>
    <w:sdt>
      <w:sdtPr>
        <w:rPr>
          <w:rFonts w:ascii="Times New Roman" w:hAnsi="Times New Roman" w:cs="Times New Roman"/>
          <w:sz w:val="24"/>
          <w:szCs w:val="24"/>
        </w:rPr>
        <w:id w:val="5520532"/>
        <w:docPartObj>
          <w:docPartGallery w:val="Page Numbers (Top of Page)"/>
          <w:docPartUnique/>
        </w:docPartObj>
      </w:sdtPr>
      <w:sdtEndPr/>
      <w:sdtContent>
        <w:r w:rsidR="00111243" w:rsidRPr="00824532">
          <w:rPr>
            <w:rFonts w:ascii="Times New Roman" w:hAnsi="Times New Roman" w:cs="Times New Roman"/>
            <w:sz w:val="24"/>
            <w:szCs w:val="24"/>
          </w:rPr>
          <w:fldChar w:fldCharType="begin"/>
        </w:r>
        <w:r w:rsidRPr="00824532">
          <w:rPr>
            <w:rFonts w:ascii="Times New Roman" w:hAnsi="Times New Roman" w:cs="Times New Roman"/>
            <w:sz w:val="24"/>
            <w:szCs w:val="24"/>
          </w:rPr>
          <w:instrText xml:space="preserve"> PAGE   \* MERGEFORMAT </w:instrText>
        </w:r>
        <w:r w:rsidR="00111243" w:rsidRPr="00824532">
          <w:rPr>
            <w:rFonts w:ascii="Times New Roman" w:hAnsi="Times New Roman" w:cs="Times New Roman"/>
            <w:sz w:val="24"/>
            <w:szCs w:val="24"/>
          </w:rPr>
          <w:fldChar w:fldCharType="separate"/>
        </w:r>
        <w:r w:rsidR="00A46627">
          <w:rPr>
            <w:rFonts w:ascii="Times New Roman" w:hAnsi="Times New Roman" w:cs="Times New Roman"/>
            <w:noProof/>
            <w:sz w:val="24"/>
            <w:szCs w:val="24"/>
          </w:rPr>
          <w:t>1</w:t>
        </w:r>
        <w:r w:rsidR="00111243" w:rsidRPr="00824532">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F0420"/>
    <w:rsid w:val="00111243"/>
    <w:rsid w:val="002F69E6"/>
    <w:rsid w:val="00336041"/>
    <w:rsid w:val="00352C26"/>
    <w:rsid w:val="003B0C5C"/>
    <w:rsid w:val="003C6588"/>
    <w:rsid w:val="003F0420"/>
    <w:rsid w:val="0061393A"/>
    <w:rsid w:val="007F529A"/>
    <w:rsid w:val="00824532"/>
    <w:rsid w:val="009A23B0"/>
    <w:rsid w:val="00A46627"/>
    <w:rsid w:val="00B36F25"/>
    <w:rsid w:val="00FB0A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A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5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4532"/>
    <w:rPr>
      <w:b/>
      <w:bCs/>
    </w:rPr>
  </w:style>
  <w:style w:type="paragraph" w:styleId="Header">
    <w:name w:val="header"/>
    <w:basedOn w:val="Normal"/>
    <w:link w:val="HeaderChar"/>
    <w:uiPriority w:val="99"/>
    <w:unhideWhenUsed/>
    <w:rsid w:val="00824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532"/>
  </w:style>
  <w:style w:type="paragraph" w:styleId="Footer">
    <w:name w:val="footer"/>
    <w:basedOn w:val="Normal"/>
    <w:link w:val="FooterChar"/>
    <w:uiPriority w:val="99"/>
    <w:semiHidden/>
    <w:unhideWhenUsed/>
    <w:rsid w:val="008245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45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289500">
      <w:bodyDiv w:val="1"/>
      <w:marLeft w:val="0"/>
      <w:marRight w:val="0"/>
      <w:marTop w:val="0"/>
      <w:marBottom w:val="0"/>
      <w:divBdr>
        <w:top w:val="none" w:sz="0" w:space="0" w:color="auto"/>
        <w:left w:val="none" w:sz="0" w:space="0" w:color="auto"/>
        <w:bottom w:val="none" w:sz="0" w:space="0" w:color="auto"/>
        <w:right w:val="none" w:sz="0" w:space="0" w:color="auto"/>
      </w:divBdr>
      <w:divsChild>
        <w:div w:id="2065326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2019-08-16T01:11:00Z</dcterms:created>
  <dcterms:modified xsi:type="dcterms:W3CDTF">2019-08-16T01:11:00Z</dcterms:modified>
</cp:coreProperties>
</file>